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A9C" w:rsidRDefault="00F66A9C" w:rsidP="00F66A9C">
      <w:pPr>
        <w:ind w:firstLine="698"/>
        <w:jc w:val="right"/>
      </w:pPr>
      <w:r>
        <w:rPr>
          <w:rStyle w:val="a3"/>
        </w:rPr>
        <w:t>Приложение</w:t>
      </w:r>
    </w:p>
    <w:p w:rsidR="00F66A9C" w:rsidRDefault="00F66A9C" w:rsidP="00F66A9C">
      <w:pPr>
        <w:ind w:firstLine="698"/>
        <w:jc w:val="right"/>
      </w:pPr>
      <w:r>
        <w:rPr>
          <w:rStyle w:val="a3"/>
        </w:rPr>
        <w:t xml:space="preserve">к </w:t>
      </w:r>
      <w:hyperlink w:anchor="sub_0" w:history="1">
        <w:r>
          <w:rPr>
            <w:rStyle w:val="a8"/>
          </w:rPr>
          <w:t>Закону</w:t>
        </w:r>
      </w:hyperlink>
      <w:r>
        <w:rPr>
          <w:rStyle w:val="a3"/>
        </w:rPr>
        <w:t xml:space="preserve"> Чеченской Республики "О наделении органов местного</w:t>
      </w:r>
    </w:p>
    <w:p w:rsidR="00F66A9C" w:rsidRDefault="00F66A9C" w:rsidP="00F66A9C">
      <w:pPr>
        <w:ind w:firstLine="698"/>
        <w:jc w:val="right"/>
      </w:pPr>
      <w:r>
        <w:rPr>
          <w:rStyle w:val="a3"/>
        </w:rPr>
        <w:t>самоуправления муниципальных районов и городских округов</w:t>
      </w:r>
    </w:p>
    <w:p w:rsidR="00F66A9C" w:rsidRDefault="00F66A9C" w:rsidP="00F66A9C">
      <w:pPr>
        <w:ind w:firstLine="698"/>
        <w:jc w:val="right"/>
      </w:pPr>
      <w:r>
        <w:rPr>
          <w:rStyle w:val="a3"/>
        </w:rPr>
        <w:t>отдельными государственными полномочиями Чеченской</w:t>
      </w:r>
    </w:p>
    <w:p w:rsidR="00F66A9C" w:rsidRDefault="00F66A9C" w:rsidP="00F66A9C">
      <w:pPr>
        <w:ind w:firstLine="698"/>
        <w:jc w:val="right"/>
      </w:pPr>
      <w:r>
        <w:rPr>
          <w:rStyle w:val="a3"/>
        </w:rPr>
        <w:t>Республики по организации и осуществлению деятельности</w:t>
      </w:r>
    </w:p>
    <w:p w:rsidR="00F66A9C" w:rsidRDefault="00F66A9C" w:rsidP="00F66A9C">
      <w:pPr>
        <w:ind w:firstLine="698"/>
        <w:jc w:val="right"/>
      </w:pPr>
      <w:r>
        <w:rPr>
          <w:rStyle w:val="a3"/>
        </w:rPr>
        <w:t>по опеке и попечительству"</w:t>
      </w:r>
    </w:p>
    <w:p w:rsidR="00F66A9C" w:rsidRDefault="00F66A9C" w:rsidP="00F66A9C">
      <w:pPr>
        <w:pStyle w:val="1"/>
      </w:pPr>
    </w:p>
    <w:p w:rsidR="00F66A9C" w:rsidRDefault="00F66A9C" w:rsidP="00F66A9C">
      <w:pPr>
        <w:pStyle w:val="1"/>
      </w:pPr>
      <w:r>
        <w:t>Методика</w:t>
      </w:r>
      <w:r>
        <w:br/>
        <w:t>расчета нормативов для определения общего объема субвенций, предоставляемых местным бюджетам из республиканского бюджета для осуществления отдельных государственных полномочий Чеченской Республики по организации и осуществлению деятельности по опеке и попечительству</w:t>
      </w:r>
    </w:p>
    <w:p w:rsidR="00F66A9C" w:rsidRDefault="00F66A9C" w:rsidP="00F66A9C">
      <w:pPr>
        <w:pStyle w:val="a6"/>
      </w:pPr>
      <w:r>
        <w:t>С изменениями и дополнениями от:</w:t>
      </w:r>
    </w:p>
    <w:p w:rsidR="00F66A9C" w:rsidRDefault="00F66A9C" w:rsidP="00F66A9C">
      <w:pPr>
        <w:pStyle w:val="a4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6 марта 2020 г., 28 февраля 2022 г.</w:t>
      </w:r>
    </w:p>
    <w:p w:rsidR="00F66A9C" w:rsidRDefault="00F66A9C" w:rsidP="00F66A9C"/>
    <w:p w:rsidR="00F66A9C" w:rsidRDefault="00F66A9C" w:rsidP="00F66A9C">
      <w:r>
        <w:t>Настоящая методика используется для расчета нормативов для определения общего объема субвенций, предоставляемых местным бюджетам из республиканского бюджета для осуществления отдельных государственных полномочий Чеченской Республики по организации и осуществлению деятельности по опеке и попечительству. Субвенции, предоставляемые: местным бюджетам, включают в себя финансовые затраты на оплату труда и материально-техническое обеспечение специалистов органов местного самоуправления, обеспечивающих осуществление переданных государственных полномочий в сфере опеки и попечительства, осуществление выплат ежемесячных денежных средств на содержание детей-сирот и детей, оставшихся без попечения родителей, находящихся под опекой (попечительством), в приемных семьях и проживающих в Чеченской Республике, а также ежемесячных вознаграждений, причитающихся приемным родителям.</w:t>
      </w:r>
    </w:p>
    <w:p w:rsidR="00F66A9C" w:rsidRDefault="00F66A9C" w:rsidP="00F66A9C">
      <w:r>
        <w:t>Норматив штатной численности специалистов органов местного самоуправления, обеспечивающих осуществление переданных государственных полномочий в сфере опеки и попечительства, рассчитывается с учетом численности детей-сирот и детей, оставшихся без попечения родителей, в приемных семьях и проживающих на территории соответствующего муниципального образования Чеченской Республики, и определен согласно таблице:</w:t>
      </w:r>
    </w:p>
    <w:p w:rsidR="00F66A9C" w:rsidRDefault="00F66A9C" w:rsidP="00F66A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600"/>
        <w:gridCol w:w="3640"/>
      </w:tblGrid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N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Наименование муниципальных районов и городских округов Чеченской Республики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Норматив штатной численности специалистов органов местного самоуправления, обеспечивающих осуществление переданных государственных полномочий в сфере опеки и попечительства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2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3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r>
              <w:t>Грозненский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2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4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5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Итум-Калинский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6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7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Надтеречный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8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r>
              <w:t>Наурский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9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10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lastRenderedPageBreak/>
              <w:t>11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12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13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Шаройский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14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15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r>
              <w:t>Шелковской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16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r>
              <w:t>городской округ "город Аргун"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17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r>
              <w:t>городской округ "город Грозный"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a5"/>
              <w:jc w:val="center"/>
            </w:pPr>
            <w:r>
              <w:t>3</w:t>
            </w:r>
          </w:p>
        </w:tc>
      </w:tr>
      <w:tr w:rsidR="00F66A9C" w:rsidTr="001731E6">
        <w:tblPrEx>
          <w:tblCellMar>
            <w:top w:w="0" w:type="dxa"/>
            <w:bottom w:w="0" w:type="dxa"/>
          </w:tblCellMar>
        </w:tblPrEx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5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9C" w:rsidRDefault="00F66A9C" w:rsidP="001731E6">
            <w:pPr>
              <w:pStyle w:val="a7"/>
            </w:pPr>
            <w:r>
              <w:rPr>
                <w:rStyle w:val="a3"/>
              </w:rPr>
              <w:t>Итого: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A9C" w:rsidRDefault="00F66A9C" w:rsidP="001731E6">
            <w:pPr>
              <w:pStyle w:val="1"/>
            </w:pPr>
            <w:r>
              <w:t>20</w:t>
            </w:r>
          </w:p>
        </w:tc>
      </w:tr>
    </w:tbl>
    <w:p w:rsidR="00F66A9C" w:rsidRDefault="00F66A9C" w:rsidP="00F66A9C"/>
    <w:p w:rsidR="00F66A9C" w:rsidRDefault="00F66A9C" w:rsidP="00F66A9C">
      <w:r>
        <w:t>Расходы по денежному содержанию одного специалиста органа местного самоуправления, обеспечивающего осуществление переданных государственных полномочий в сфере опеки и попечительства, работающего на постоянной оплачиваемой основе (Z), рассчитываются по формуле:</w:t>
      </w:r>
    </w:p>
    <w:p w:rsidR="00F66A9C" w:rsidRDefault="00F66A9C" w:rsidP="00F66A9C"/>
    <w:p w:rsidR="00F66A9C" w:rsidRDefault="00F66A9C" w:rsidP="00F66A9C">
      <w:r>
        <w:t>Z = F + Н, где:</w:t>
      </w:r>
    </w:p>
    <w:p w:rsidR="00F66A9C" w:rsidRDefault="00F66A9C" w:rsidP="00F66A9C"/>
    <w:p w:rsidR="00F66A9C" w:rsidRDefault="00F66A9C" w:rsidP="00F66A9C">
      <w:r>
        <w:t>F - годовой фонд оплаты труда специалиста органа местного самоуправления, обеспечивающего осуществление переданных государственных полномочий в сфере опеки и попечительства, работающего на постоянной оплачиваемой основе;</w:t>
      </w:r>
    </w:p>
    <w:p w:rsidR="00F66A9C" w:rsidRDefault="00F66A9C" w:rsidP="00F66A9C">
      <w:r>
        <w:t>Н - начисления на годовой фонд оплаты труда специалиста органа местного самоуправления, обеспечивающего осуществление переданных государственных полномочий в сфере опеки и попечительства, работающего на постоянной оплачиваемой основе.</w:t>
      </w:r>
    </w:p>
    <w:p w:rsidR="00F66A9C" w:rsidRDefault="00F66A9C" w:rsidP="00F66A9C"/>
    <w:p w:rsidR="00F66A9C" w:rsidRDefault="00F66A9C" w:rsidP="00F66A9C">
      <w:r>
        <w:t>Н = F * К1, где:</w:t>
      </w:r>
    </w:p>
    <w:p w:rsidR="00F66A9C" w:rsidRDefault="00F66A9C" w:rsidP="00F66A9C"/>
    <w:p w:rsidR="00F66A9C" w:rsidRDefault="00F66A9C" w:rsidP="00F66A9C">
      <w:r>
        <w:t>К1 - коэффициент, определяющий размер начислений на заработную плату в соответствии с законодательством Российской Федерации.</w:t>
      </w:r>
    </w:p>
    <w:p w:rsidR="00F66A9C" w:rsidRDefault="00F66A9C" w:rsidP="00F66A9C">
      <w:r>
        <w:t>Годовой фонд оплаты труда специалистов органов местного самоуправления, обеспечивающих осуществление переданных государственных полномочий в сфере опеки и попечительства, рассчитывается исходя из норматива штатной численности и расходов на оплату труда указанных работников на соответствующий финансовый год.</w:t>
      </w:r>
    </w:p>
    <w:p w:rsidR="00F66A9C" w:rsidRDefault="00F66A9C" w:rsidP="00F66A9C">
      <w:r>
        <w:t>Расходы на оплату труда муниципального служащего рассчитываются исходя из должностного оклада, соответствующего должностному окладу ведущего специалиста государственной гражданской службы Чеченской Республики и численности населения муниципального образования Чеченской Республики, с учетом размера месячного оклада государственного гражданского служащего Чеченской Республики в соответствии с присвоенным ему классным чином, а также надбавок, определенных в соответствии с действующим законодательством.</w:t>
      </w:r>
    </w:p>
    <w:p w:rsidR="00F66A9C" w:rsidRDefault="00F66A9C" w:rsidP="00F66A9C">
      <w:r>
        <w:t>Норматив финансовых затрат на оплату труда специалистов органов местного самоуправления, обеспечивающих осуществление переданных государственных: полномочий в сфере опеки и попечительства, в год, устанавливаемую в соответствии с действующим законодательством, определяется по формуле:</w:t>
      </w:r>
    </w:p>
    <w:p w:rsidR="00F66A9C" w:rsidRDefault="00F66A9C" w:rsidP="00F66A9C"/>
    <w:p w:rsidR="00F66A9C" w:rsidRDefault="00F66A9C" w:rsidP="00F66A9C">
      <w:r>
        <w:t>Фот = Z1 + Z2 +...+ Z1, где:</w:t>
      </w:r>
    </w:p>
    <w:p w:rsidR="00F66A9C" w:rsidRDefault="00F66A9C" w:rsidP="00F66A9C"/>
    <w:p w:rsidR="00F66A9C" w:rsidRDefault="00F66A9C" w:rsidP="00F66A9C">
      <w:r>
        <w:t>Фот - норматив финансовых затрат на оплату труда специалистов органов местного самоуправления, обеспечивающих осуществление переданных государственных полномочий в сфере опеки и попечительства, устанавливаемую в соответствии с действующим законодательством, в год;</w:t>
      </w:r>
    </w:p>
    <w:p w:rsidR="00F66A9C" w:rsidRDefault="00F66A9C" w:rsidP="00F66A9C">
      <w:r>
        <w:t xml:space="preserve">Z1 - финансовые затраты на оплату труда одного специалиста органа местного </w:t>
      </w:r>
      <w:r>
        <w:lastRenderedPageBreak/>
        <w:t>самоуправления, обеспечивающего осуществление переданных государственных полномочий в сфере опеки и попечительства, в год.</w:t>
      </w:r>
    </w:p>
    <w:p w:rsidR="00F66A9C" w:rsidRDefault="00F66A9C" w:rsidP="00F66A9C">
      <w:r>
        <w:t>Норматив финансовых затрат на материально-техническое обеспечение специалистов органов местного самоуправления, обеспечивающих осуществление переданных государственных полномочий в сфере опеки и попечительства, в год определяется по формуле:</w:t>
      </w:r>
    </w:p>
    <w:p w:rsidR="00F66A9C" w:rsidRDefault="00F66A9C" w:rsidP="00F66A9C"/>
    <w:p w:rsidR="00F66A9C" w:rsidRDefault="00F66A9C" w:rsidP="00F66A9C">
      <w:r>
        <w:t>D = Фот * К2, где:</w:t>
      </w:r>
    </w:p>
    <w:p w:rsidR="00F66A9C" w:rsidRDefault="00F66A9C" w:rsidP="00F66A9C"/>
    <w:p w:rsidR="00F66A9C" w:rsidRDefault="00F66A9C" w:rsidP="00F66A9C">
      <w:r>
        <w:t>D - норматив финансовых затрат на материально-техническое обеспечение специалистов органов местного самоуправления, обеспечивающих осуществление переданных государственных полномочий в сфере опеки и попечительства, в год;</w:t>
      </w:r>
    </w:p>
    <w:p w:rsidR="00F66A9C" w:rsidRDefault="00F66A9C" w:rsidP="00F66A9C">
      <w:r>
        <w:t>К2 - коэффициент нормирования финансовых затрат на содержание специалистов органов местного самоуправления, обеспечивающих осуществление переданных государственных полномочий в сфере опеки и попечительства, равный 0,1.</w:t>
      </w:r>
    </w:p>
    <w:p w:rsidR="00F66A9C" w:rsidRDefault="00F66A9C" w:rsidP="00F66A9C">
      <w:r>
        <w:t>Объем субвенций, предоставляемых местному бюджету для осуществления отдельных государственных полномочий Чеченской Республики по организации и осуществлению деятельности по опеке и попечительству на год, определяется по формуле:</w:t>
      </w:r>
    </w:p>
    <w:p w:rsidR="00F66A9C" w:rsidRDefault="00F66A9C" w:rsidP="00F66A9C"/>
    <w:p w:rsidR="00F66A9C" w:rsidRDefault="00F66A9C" w:rsidP="00F66A9C">
      <w:r>
        <w:t>Q = D + Фот, где:</w:t>
      </w:r>
    </w:p>
    <w:p w:rsidR="00F66A9C" w:rsidRDefault="00F66A9C" w:rsidP="00F66A9C"/>
    <w:p w:rsidR="00F66A9C" w:rsidRDefault="00F66A9C" w:rsidP="00F66A9C">
      <w:r>
        <w:t>Q - объем субвенций, предоставляемых местному бюджету для осуществления отдельных государственных полномочий Чеченской Республики по организации и осуществлению деятельности по опеке и попечительству.</w:t>
      </w:r>
    </w:p>
    <w:p w:rsidR="00F66A9C" w:rsidRDefault="00F66A9C" w:rsidP="00F66A9C">
      <w:r>
        <w:t>Общий объем субвенций, предоставляемых местным бюджетам для осуществления отдельных государственных полномочий Чеченской Республики по организации и осуществлению деятельности по опеке и попечительству, на соответствующий финансовый год определяется по формуле:</w:t>
      </w:r>
    </w:p>
    <w:p w:rsidR="00F66A9C" w:rsidRDefault="00F66A9C" w:rsidP="00F66A9C"/>
    <w:p w:rsidR="00F66A9C" w:rsidRDefault="00F66A9C" w:rsidP="00F66A9C">
      <w:proofErr w:type="spellStart"/>
      <w:r>
        <w:t>Qсуб</w:t>
      </w:r>
      <w:proofErr w:type="spellEnd"/>
      <w:r>
        <w:t xml:space="preserve"> = Q1 + Q2 + ... + Q1, где:</w:t>
      </w:r>
    </w:p>
    <w:p w:rsidR="00F66A9C" w:rsidRDefault="00F66A9C" w:rsidP="00F66A9C"/>
    <w:p w:rsidR="00F66A9C" w:rsidRDefault="00F66A9C" w:rsidP="00F66A9C">
      <w:proofErr w:type="spellStart"/>
      <w:r>
        <w:t>Qсуб</w:t>
      </w:r>
      <w:proofErr w:type="spellEnd"/>
      <w:r>
        <w:t xml:space="preserve"> - общий объем субвенций, предоставляемых местным бюджетам для осуществления отдельных государственных полномочий Чеченской Республики по организации и осуществлению деятельности по опеке и попечительству на соответствующий финансовый год;</w:t>
      </w:r>
    </w:p>
    <w:p w:rsidR="00F66A9C" w:rsidRDefault="00F66A9C" w:rsidP="00F66A9C">
      <w:r>
        <w:t>Q1 - объем субвенций, предоставляемых местному бюджету одного муниципального района (городского округа) Чеченской Республики для осуществления отдельных государственных полномочий Чеченской Республики по организации и осуществлению деятельности по опеке и попечительству.</w:t>
      </w:r>
    </w:p>
    <w:p w:rsidR="00F66A9C" w:rsidRDefault="00F66A9C" w:rsidP="00F66A9C">
      <w:r>
        <w:t>Нормативы расходов для определения общего объема субвенций, предоставляемых местным бюджетам из республиканского бюджета для осуществления выплат денежных средств на содержание детей-сирот и детей, оставшиеся без попечения родителей, находящихся под опекой (попечительством), в приемных семьях и проживающих в Чеченской Республике, а также ежемесячного вознаграждения, причитающегося приемным родителям, определяются по следующей формуле:</w:t>
      </w:r>
    </w:p>
    <w:p w:rsidR="00F66A9C" w:rsidRDefault="00F66A9C" w:rsidP="00F66A9C"/>
    <w:p w:rsidR="00F66A9C" w:rsidRDefault="00F66A9C" w:rsidP="00F66A9C">
      <w:proofErr w:type="spellStart"/>
      <w:r>
        <w:t>Ci</w:t>
      </w:r>
      <w:proofErr w:type="spellEnd"/>
      <w:r>
        <w:t xml:space="preserve"> = ((</w:t>
      </w:r>
      <w:proofErr w:type="spellStart"/>
      <w:r>
        <w:t>Чi</w:t>
      </w:r>
      <w:proofErr w:type="spellEnd"/>
      <w:r>
        <w:t xml:space="preserve"> + </w:t>
      </w:r>
      <w:proofErr w:type="spellStart"/>
      <w:r>
        <w:t>Чiпд</w:t>
      </w:r>
      <w:proofErr w:type="spellEnd"/>
      <w:r>
        <w:t xml:space="preserve">) * П1 + </w:t>
      </w:r>
      <w:proofErr w:type="spellStart"/>
      <w:r>
        <w:t>Чiпс</w:t>
      </w:r>
      <w:proofErr w:type="spellEnd"/>
      <w:r>
        <w:t xml:space="preserve"> * П2) * 12 мес., где:</w:t>
      </w:r>
    </w:p>
    <w:p w:rsidR="00F66A9C" w:rsidRDefault="00F66A9C" w:rsidP="00F66A9C"/>
    <w:p w:rsidR="00F66A9C" w:rsidRDefault="00F66A9C" w:rsidP="00F66A9C">
      <w:proofErr w:type="spellStart"/>
      <w:r>
        <w:t>Ci</w:t>
      </w:r>
      <w:proofErr w:type="spellEnd"/>
      <w:r>
        <w:t xml:space="preserve"> - размер субвенции, предоставляемой местному бюджету (тыс. рублей);</w:t>
      </w:r>
    </w:p>
    <w:p w:rsidR="00F66A9C" w:rsidRDefault="00F66A9C" w:rsidP="00F66A9C">
      <w:proofErr w:type="spellStart"/>
      <w:r>
        <w:t>Чi</w:t>
      </w:r>
      <w:proofErr w:type="spellEnd"/>
      <w:r>
        <w:t xml:space="preserve"> - прогнозное число детей, переданных под опеку (попечительство), в муниципальном образовании Чеченской Республики, по состоянию на 31 декабря очередного финансового года;</w:t>
      </w:r>
    </w:p>
    <w:p w:rsidR="00F66A9C" w:rsidRDefault="00F66A9C" w:rsidP="00F66A9C">
      <w:proofErr w:type="spellStart"/>
      <w:r>
        <w:t>Чiпд</w:t>
      </w:r>
      <w:proofErr w:type="spellEnd"/>
      <w:r>
        <w:t xml:space="preserve"> - прогнозное число детей, переданных на воспитание в приемную семью, в </w:t>
      </w:r>
      <w:r>
        <w:lastRenderedPageBreak/>
        <w:t>муниципальном образовании Чеченской Республики, по состоянию на 31 декабря очередного финансового года;</w:t>
      </w:r>
    </w:p>
    <w:p w:rsidR="00F66A9C" w:rsidRDefault="00F66A9C" w:rsidP="00F66A9C">
      <w:r>
        <w:t>П1 - базовый (минимальный) размер средств, выплачиваемых на содержание 1 ребенка, находящегося под опекой (попечительством) или в приемной семье;</w:t>
      </w:r>
    </w:p>
    <w:p w:rsidR="00F66A9C" w:rsidRDefault="00F66A9C" w:rsidP="00F66A9C">
      <w:proofErr w:type="spellStart"/>
      <w:r>
        <w:t>Чiпс</w:t>
      </w:r>
      <w:proofErr w:type="spellEnd"/>
      <w:r>
        <w:t xml:space="preserve"> - прогнозное число приемных семей в муниципальном образовании Чеченской Республики по состоянию на 31 декабря очередного финансового года;</w:t>
      </w:r>
    </w:p>
    <w:p w:rsidR="00F66A9C" w:rsidRDefault="00F66A9C" w:rsidP="00F66A9C">
      <w:r>
        <w:t>П2 - базовый (минимальный) размер средств для расчета вознаграждения, причитающегося приемному родителю, с учетом отчислений по страховым взносам на обязательное пенсионное страхование, страховым взносам на обязательное медицинское страхование, страховым взносам на обязательное социальное страхование на случай временной нетрудоспособности и в связи с материнством.</w:t>
      </w:r>
    </w:p>
    <w:p w:rsidR="00B96979" w:rsidRDefault="00B96979" w:rsidP="00B96979">
      <w:bookmarkStart w:id="0" w:name="_GoBack"/>
      <w:bookmarkEnd w:id="0"/>
      <w:r>
        <w:t>приемному родителю, с учетом отчислений по страховым взносам на обязательное пенсионное страхование, страховым взносам на обязательное медицинское страхование, страховым взносам на обязательное социальное страхование на случай временной нетрудоспособности и в связи с материнством.</w:t>
      </w:r>
    </w:p>
    <w:p w:rsidR="00B96979" w:rsidRDefault="00B96979" w:rsidP="00B96979"/>
    <w:p w:rsidR="00F51FCD" w:rsidRDefault="00F51FCD"/>
    <w:sectPr w:rsidR="00F51FCD">
      <w:headerReference w:type="default" r:id="rId6"/>
      <w:footerReference w:type="default" r:id="rId7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91C" w:rsidRDefault="00A7291C">
      <w:r>
        <w:separator/>
      </w:r>
    </w:p>
  </w:endnote>
  <w:endnote w:type="continuationSeparator" w:id="0">
    <w:p w:rsidR="00A7291C" w:rsidRDefault="00A7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AE3761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AE3761" w:rsidRDefault="00B9697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31.10.202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2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AE3761" w:rsidRDefault="00B9697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AE3761" w:rsidRDefault="00B9697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66A9C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66A9C">
            <w:rPr>
              <w:rFonts w:ascii="Times New Roman" w:hAnsi="Times New Roman" w:cs="Times New Roman"/>
              <w:noProof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91C" w:rsidRDefault="00A7291C">
      <w:r>
        <w:separator/>
      </w:r>
    </w:p>
  </w:footnote>
  <w:footnote w:type="continuationSeparator" w:id="0">
    <w:p w:rsidR="00A7291C" w:rsidRDefault="00A72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761" w:rsidRDefault="00B96979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15 ноября 2010 г. N 55-РЗ "О наделении органов местного самоуправления…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40F"/>
    <w:rsid w:val="00A7291C"/>
    <w:rsid w:val="00AE3761"/>
    <w:rsid w:val="00B96979"/>
    <w:rsid w:val="00F51FCD"/>
    <w:rsid w:val="00F66A9C"/>
    <w:rsid w:val="00F7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57457-9B00-42E0-8F59-62DCE78E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97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697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697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96979"/>
    <w:rPr>
      <w:b/>
      <w:bCs/>
      <w:color w:val="26282F"/>
    </w:rPr>
  </w:style>
  <w:style w:type="paragraph" w:customStyle="1" w:styleId="a4">
    <w:name w:val="Информация об изменениях"/>
    <w:basedOn w:val="a"/>
    <w:next w:val="a"/>
    <w:uiPriority w:val="99"/>
    <w:rsid w:val="00B96979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B96979"/>
    <w:pPr>
      <w:ind w:firstLine="0"/>
    </w:p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B96979"/>
    <w:rPr>
      <w:b/>
      <w:bCs/>
      <w:color w:val="353842"/>
      <w:sz w:val="20"/>
      <w:szCs w:val="20"/>
    </w:rPr>
  </w:style>
  <w:style w:type="paragraph" w:customStyle="1" w:styleId="a7">
    <w:name w:val="Прижатый влево"/>
    <w:basedOn w:val="a"/>
    <w:next w:val="a"/>
    <w:uiPriority w:val="99"/>
    <w:rsid w:val="00B96979"/>
    <w:pPr>
      <w:ind w:firstLine="0"/>
      <w:jc w:val="left"/>
    </w:pPr>
  </w:style>
  <w:style w:type="character" w:customStyle="1" w:styleId="a8">
    <w:name w:val="Гипертекстовая ссылка"/>
    <w:basedOn w:val="a3"/>
    <w:uiPriority w:val="99"/>
    <w:rsid w:val="00F66A9C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1362</Words>
  <Characters>7768</Characters>
  <Application>Microsoft Office Word</Application>
  <DocSecurity>0</DocSecurity>
  <Lines>64</Lines>
  <Paragraphs>18</Paragraphs>
  <ScaleCrop>false</ScaleCrop>
  <Company/>
  <LinksUpToDate>false</LinksUpToDate>
  <CharactersWithSpaces>9112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3</cp:revision>
  <dcterms:created xsi:type="dcterms:W3CDTF">2022-11-01T07:07:00Z</dcterms:created>
  <dcterms:modified xsi:type="dcterms:W3CDTF">2022-11-01T07:14:00Z</dcterms:modified>
</cp:coreProperties>
</file>